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F8" w:rsidRDefault="00063EF8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fr-FR"/>
        </w:rPr>
      </w:pPr>
    </w:p>
    <w:p w:rsidR="000904B3" w:rsidRDefault="00120C0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Conformément aux articles L. 6353-3 à L. 6353-7 du Code du travail</w:t>
      </w:r>
      <w:r w:rsidR="000066DD" w:rsidRPr="00403825">
        <w:rPr>
          <w:rFonts w:ascii="Verdana" w:eastAsia="Times New Roman" w:hAnsi="Verdana" w:cs="Arial"/>
          <w:sz w:val="20"/>
          <w:szCs w:val="20"/>
          <w:lang w:eastAsia="fr-FR"/>
        </w:rPr>
        <w:t>,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un </w:t>
      </w:r>
      <w:r w:rsidR="000066DD" w:rsidRPr="000066DD">
        <w:rPr>
          <w:rFonts w:ascii="Verdana" w:eastAsia="Times New Roman" w:hAnsi="Verdana" w:cs="Arial"/>
          <w:b/>
          <w:sz w:val="20"/>
          <w:szCs w:val="20"/>
          <w:lang w:eastAsia="fr-FR"/>
        </w:rPr>
        <w:t>contrat de formation doit être signé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avec le/la stagiaire en application de l’accord-cadre conclu entre la Région et l'organisme de formation pour la mise en œuvre 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 xml:space="preserve">d’une formation. </w:t>
      </w:r>
    </w:p>
    <w:p w:rsidR="000904B3" w:rsidRDefault="000904B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066DD" w:rsidRPr="00403825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0904B3">
        <w:rPr>
          <w:rFonts w:ascii="Verdana" w:eastAsia="Times New Roman" w:hAnsi="Verdana" w:cs="Arial"/>
          <w:b/>
          <w:sz w:val="20"/>
          <w:szCs w:val="20"/>
          <w:lang w:eastAsia="fr-FR"/>
        </w:rPr>
        <w:t>Ce contrat est susceptible d’être demandé en cas de contrôle approfondi.</w:t>
      </w:r>
    </w:p>
    <w:p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Outre les obligations prévues par la loi, il convient de rappeler </w:t>
      </w:r>
      <w:r w:rsidRPr="000904B3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dans le contrat</w:t>
      </w:r>
    </w:p>
    <w:p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066DD" w:rsidRPr="00063EF8" w:rsidRDefault="007E3351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1/ le cadre juridique </w:t>
      </w:r>
      <w:r w:rsidR="000904B3" w:rsidRPr="00063EF8">
        <w:rPr>
          <w:rFonts w:ascii="Verdana" w:eastAsia="Times New Roman" w:hAnsi="Verdana" w:cs="Arial"/>
          <w:b/>
          <w:sz w:val="20"/>
          <w:szCs w:val="20"/>
          <w:lang w:eastAsia="fr-FR"/>
        </w:rPr>
        <w:t>et les références de l’accord-cadre conclu avec la Région.</w:t>
      </w:r>
    </w:p>
    <w:p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Pr="00063EF8" w:rsidRDefault="00063EF8" w:rsidP="00063EF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2/ les éléments suivants : </w:t>
      </w:r>
    </w:p>
    <w:p w:rsidR="00B70D68" w:rsidRPr="000904B3" w:rsidRDefault="00B70D68" w:rsidP="00DF5FA9">
      <w:pPr>
        <w:spacing w:after="0" w:line="240" w:lineRule="auto"/>
        <w:jc w:val="both"/>
        <w:rPr>
          <w:rFonts w:ascii="Verdana" w:eastAsia="Times New Roman" w:hAnsi="Verdana" w:cs="Arial"/>
          <w:b/>
          <w:strike/>
          <w:sz w:val="20"/>
          <w:szCs w:val="20"/>
          <w:u w:val="single"/>
          <w:lang w:eastAsia="fr-FR"/>
        </w:rPr>
      </w:pPr>
    </w:p>
    <w:p w:rsidR="00DF5FA9" w:rsidRPr="00403825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DISPOSITIONS FINANCIERES</w:t>
      </w: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Indiquer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financement de la </w:t>
      </w:r>
      <w:r w:rsid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Région Centre -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Val de Loire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80FEE" w:rsidRPr="00C336CA">
        <w:rPr>
          <w:rFonts w:ascii="Verdana" w:eastAsia="Times New Roman" w:hAnsi="Verdana" w:cs="Arial"/>
          <w:i/>
          <w:sz w:val="18"/>
          <w:szCs w:val="20"/>
          <w:lang w:eastAsia="fr-FR"/>
        </w:rPr>
        <w:t>(Cf. fiche technique « Communication et Publicité »)</w:t>
      </w:r>
    </w:p>
    <w:p w:rsidR="00B70D68" w:rsidRDefault="00B70D68" w:rsidP="00B70D6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</w:p>
    <w:p w:rsidR="00B70D68" w:rsidRPr="00C336CA" w:rsidRDefault="00B70D68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>
        <w:rPr>
          <w:rFonts w:ascii="Verdana" w:eastAsia="Times New Roman" w:hAnsi="Verdana" w:cs="Arial"/>
          <w:sz w:val="18"/>
          <w:szCs w:val="20"/>
          <w:lang w:eastAsia="fr-FR"/>
        </w:rPr>
        <w:t xml:space="preserve">Pour rappel, les formations financées par la Région sont gratuites pour les stagiaires </w:t>
      </w:r>
    </w:p>
    <w:p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F5FA9" w:rsidRDefault="008C5C1A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Indiquer si l’action est ouverte à la 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rémunération et droits connexes</w:t>
      </w:r>
    </w:p>
    <w:p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A72B6" w:rsidRPr="000F7579" w:rsidRDefault="00062011" w:rsidP="000620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Indiquer les cofinancements éventuels </w:t>
      </w:r>
      <w:r w:rsidR="000A72B6"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de la formation des stagiaires </w:t>
      </w: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: </w:t>
      </w:r>
    </w:p>
    <w:p w:rsidR="000A72B6" w:rsidRPr="000F7579" w:rsidRDefault="008E15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Fonds Social Européen</w:t>
      </w:r>
      <w:r w:rsidR="0018375A">
        <w:rPr>
          <w:rFonts w:ascii="Verdana" w:eastAsia="Times New Roman" w:hAnsi="Verdana" w:cs="Arial"/>
          <w:sz w:val="20"/>
          <w:szCs w:val="20"/>
          <w:lang w:eastAsia="fr-FR"/>
        </w:rPr>
        <w:t xml:space="preserve"> – Initiative pour l’Emploi des jeunes</w:t>
      </w:r>
    </w:p>
    <w:p w:rsidR="00062011" w:rsidRPr="00403825" w:rsidRDefault="00062011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Fonds Paritaire de Sécurisation</w:t>
      </w:r>
      <w:bookmarkStart w:id="0" w:name="_GoBack"/>
      <w:bookmarkEnd w:id="0"/>
      <w:r w:rsidRP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 des Parcours Professionnels</w:t>
      </w:r>
    </w:p>
    <w:p w:rsidR="00120C03" w:rsidRPr="00403825" w:rsidRDefault="00063EF8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Tout autre</w:t>
      </w:r>
      <w:r w:rsidR="00120C03" w:rsidRP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co-financement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OBLIGATIONS DES </w:t>
      </w:r>
      <w:r w:rsidR="000F7579"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STAGIAIRES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Respect du règlement intérieur</w:t>
      </w:r>
    </w:p>
    <w:p w:rsidR="000A72B6" w:rsidRPr="0064541C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Obligation d’assiduité 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>en centre et en entreprise</w:t>
      </w:r>
    </w:p>
    <w:p w:rsidR="000A72B6" w:rsidRPr="0064541C" w:rsidRDefault="000A72B6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Transmission de l’ensemble des pièces nécessaires à la constitution du dossier de rémunération</w:t>
      </w:r>
    </w:p>
    <w:p w:rsidR="000A72B6" w:rsidRPr="0064541C" w:rsidRDefault="00F0507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Actualisation de la situation personnelle (identité / déménagement etc.)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405694" w:rsidRPr="0064541C" w:rsidRDefault="00405694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Réponse aux enquêtes Entrée et Sortie</w:t>
      </w:r>
    </w:p>
    <w:p w:rsidR="002214EE" w:rsidRPr="0064541C" w:rsidRDefault="002214EE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Réponse à l’enquête à 6 mois 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MODALITES JURIDIQUES</w:t>
      </w:r>
    </w:p>
    <w:p w:rsidR="008C5C1A" w:rsidRPr="00063EF8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fr-FR"/>
        </w:rPr>
      </w:pPr>
    </w:p>
    <w:p w:rsidR="008C5C1A" w:rsidRPr="008C5C1A" w:rsidRDefault="00A32B85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</w:t>
      </w:r>
      <w:r w:rsidR="008C5C1A"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bandon de </w:t>
      </w:r>
      <w:r w:rsidR="008C5C1A">
        <w:rPr>
          <w:rFonts w:ascii="Verdana" w:eastAsia="Times New Roman" w:hAnsi="Verdana" w:cs="Arial"/>
          <w:sz w:val="20"/>
          <w:szCs w:val="20"/>
          <w:lang w:eastAsia="fr-FR"/>
        </w:rPr>
        <w:t>la formation</w:t>
      </w:r>
    </w:p>
    <w:p w:rsidR="007A2DF0" w:rsidRPr="008C5C1A" w:rsidRDefault="007A2DF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Cas de différend</w:t>
      </w:r>
    </w:p>
    <w:p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Date et signature des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contractants</w:t>
      </w: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>, nombre d’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exemplaires</w:t>
      </w:r>
    </w:p>
    <w:p w:rsidR="00873FAB" w:rsidRDefault="00873FAB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6454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18375A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5F665A" w:rsidTr="00CF39CE">
      <w:tc>
        <w:tcPr>
          <w:tcW w:w="2201" w:type="dxa"/>
        </w:tcPr>
        <w:p w:rsidR="005F665A" w:rsidRDefault="005F665A" w:rsidP="00CF39CE">
          <w:r>
            <w:rPr>
              <w:noProof/>
              <w:lang w:eastAsia="fr-FR"/>
            </w:rPr>
            <w:drawing>
              <wp:inline distT="0" distB="0" distL="0" distR="0" wp14:anchorId="08F32CE8" wp14:editId="740E6B83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5F665A" w:rsidRPr="00321868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5F665A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CONTRAT DE FORMATION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F665A" w:rsidRPr="00042294" w:rsidRDefault="00FF4500" w:rsidP="00DD7A8A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 xml:space="preserve">Parcours métiers </w:t>
          </w:r>
          <w:r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 xml:space="preserve">- </w:t>
          </w:r>
          <w:r w:rsidR="005F665A"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DD7A8A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E560D5">
            <w:rPr>
              <w:rFonts w:ascii="Verdana" w:hAnsi="Verdana"/>
              <w:color w:val="808080" w:themeColor="background1" w:themeShade="80"/>
              <w:sz w:val="20"/>
            </w:rPr>
            <w:t xml:space="preserve"> 2017</w:t>
          </w:r>
          <w:r w:rsidR="005F665A"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BA02D2" w:rsidRPr="005F665A" w:rsidRDefault="00BA02D2" w:rsidP="005F66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066DD"/>
    <w:rsid w:val="00062011"/>
    <w:rsid w:val="00063EF8"/>
    <w:rsid w:val="000904B3"/>
    <w:rsid w:val="000A72B6"/>
    <w:rsid w:val="000F7579"/>
    <w:rsid w:val="00120C03"/>
    <w:rsid w:val="001351E7"/>
    <w:rsid w:val="0018375A"/>
    <w:rsid w:val="002214EE"/>
    <w:rsid w:val="00225043"/>
    <w:rsid w:val="00232E90"/>
    <w:rsid w:val="003451C3"/>
    <w:rsid w:val="00403825"/>
    <w:rsid w:val="00405694"/>
    <w:rsid w:val="0043673A"/>
    <w:rsid w:val="0047205A"/>
    <w:rsid w:val="005767B7"/>
    <w:rsid w:val="005B393D"/>
    <w:rsid w:val="005C00D6"/>
    <w:rsid w:val="005D478C"/>
    <w:rsid w:val="005F665A"/>
    <w:rsid w:val="00634CA7"/>
    <w:rsid w:val="0064541C"/>
    <w:rsid w:val="00666120"/>
    <w:rsid w:val="0073066B"/>
    <w:rsid w:val="007942FF"/>
    <w:rsid w:val="007A2DF0"/>
    <w:rsid w:val="007E3351"/>
    <w:rsid w:val="007E5F1A"/>
    <w:rsid w:val="00873FAB"/>
    <w:rsid w:val="0089201C"/>
    <w:rsid w:val="008A77DF"/>
    <w:rsid w:val="008C5C1A"/>
    <w:rsid w:val="008E1527"/>
    <w:rsid w:val="00924DEB"/>
    <w:rsid w:val="009C41C6"/>
    <w:rsid w:val="00A21FB0"/>
    <w:rsid w:val="00A32B85"/>
    <w:rsid w:val="00A36565"/>
    <w:rsid w:val="00A84EE9"/>
    <w:rsid w:val="00AF71CC"/>
    <w:rsid w:val="00B70D68"/>
    <w:rsid w:val="00BA02D2"/>
    <w:rsid w:val="00C336CA"/>
    <w:rsid w:val="00C80FEE"/>
    <w:rsid w:val="00C96971"/>
    <w:rsid w:val="00D07BAB"/>
    <w:rsid w:val="00D275F5"/>
    <w:rsid w:val="00D92714"/>
    <w:rsid w:val="00D92C4F"/>
    <w:rsid w:val="00DD7A8A"/>
    <w:rsid w:val="00DF5F63"/>
    <w:rsid w:val="00DF5FA9"/>
    <w:rsid w:val="00E20F4F"/>
    <w:rsid w:val="00E234BD"/>
    <w:rsid w:val="00E560D5"/>
    <w:rsid w:val="00E96706"/>
    <w:rsid w:val="00F05070"/>
    <w:rsid w:val="00FB1A9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AA48-0307-45EE-99C2-C351AD54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Samuel BLAIZEAU</cp:lastModifiedBy>
  <cp:revision>7</cp:revision>
  <cp:lastPrinted>2017-12-19T15:01:00Z</cp:lastPrinted>
  <dcterms:created xsi:type="dcterms:W3CDTF">2017-12-19T15:32:00Z</dcterms:created>
  <dcterms:modified xsi:type="dcterms:W3CDTF">2018-01-11T16:19:00Z</dcterms:modified>
</cp:coreProperties>
</file>